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5C00" w14:textId="77777777" w:rsidR="001364E2" w:rsidRPr="002C7FC5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8850"/>
      </w:tblGrid>
      <w:tr w:rsidR="00B31B9B" w:rsidRPr="002C7FC5" w14:paraId="62805ED0" w14:textId="77777777" w:rsidTr="009471D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46745007" w14:textId="77777777" w:rsidR="00B31B9B" w:rsidRPr="002C7FC5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  <w:hideMark/>
          </w:tcPr>
          <w:p w14:paraId="772F0930" w14:textId="77777777" w:rsidR="00B31B9B" w:rsidRPr="002C7FC5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2C7FC5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B960E8" w:rsidRPr="002C7FC5"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B31B9B" w:rsidRPr="002C7FC5" w14:paraId="31C9439B" w14:textId="77777777" w:rsidTr="009471D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71C22C73" w14:textId="77777777" w:rsidR="00B31B9B" w:rsidRPr="002C7FC5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1868"/>
              <w:gridCol w:w="7913"/>
            </w:tblGrid>
            <w:tr w:rsidR="003C5FE6" w:rsidRPr="002C7FC5" w14:paraId="08F1EF74" w14:textId="77777777" w:rsidTr="00C73A5C">
              <w:trPr>
                <w:cantSplit/>
                <w:trHeight w:val="142"/>
              </w:trPr>
              <w:tc>
                <w:tcPr>
                  <w:tcW w:w="1868" w:type="dxa"/>
                  <w:vMerge w:val="restart"/>
                  <w:hideMark/>
                </w:tcPr>
                <w:p w14:paraId="41301E48" w14:textId="77777777" w:rsidR="003C5FE6" w:rsidRPr="002C7FC5" w:rsidRDefault="003C5FE6" w:rsidP="003C5F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2C7FC5">
                    <w:rPr>
                      <w:rFonts w:ascii="Cambria" w:hAnsi="Cambria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BA7F68F" wp14:editId="25AACB41">
                        <wp:extent cx="1045845" cy="607695"/>
                        <wp:effectExtent l="0" t="0" r="190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60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13" w:type="dxa"/>
                  <w:hideMark/>
                </w:tcPr>
                <w:p w14:paraId="6E067636" w14:textId="77777777" w:rsidR="003C5FE6" w:rsidRPr="002C7FC5" w:rsidRDefault="003C5FE6" w:rsidP="003C5FE6">
                  <w:pPr>
                    <w:jc w:val="right"/>
                    <w:rPr>
                      <w:rFonts w:ascii="Cambria" w:hAnsi="Cambria"/>
                    </w:rPr>
                  </w:pPr>
                  <w:r w:rsidRPr="002C7FC5">
                    <w:rPr>
                      <w:rFonts w:ascii="Cambria" w:hAnsi="Cambria"/>
                    </w:rPr>
                    <w:t>Sayfa 1/2</w:t>
                  </w:r>
                </w:p>
              </w:tc>
            </w:tr>
            <w:tr w:rsidR="003C5FE6" w:rsidRPr="002C7FC5" w14:paraId="6E369B2E" w14:textId="77777777" w:rsidTr="00C73A5C">
              <w:trPr>
                <w:cantSplit/>
                <w:trHeight w:val="479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7BF61A" w14:textId="77777777" w:rsidR="003C5FE6" w:rsidRPr="002C7FC5" w:rsidRDefault="003C5FE6" w:rsidP="003C5FE6">
                  <w:pPr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7913" w:type="dxa"/>
                  <w:hideMark/>
                </w:tcPr>
                <w:p w14:paraId="629D2FCA" w14:textId="77777777" w:rsidR="003C5FE6" w:rsidRPr="002C7FC5" w:rsidRDefault="003C5FE6" w:rsidP="003C5FE6">
                  <w:pPr>
                    <w:pStyle w:val="Balk1"/>
                    <w:spacing w:before="0"/>
                    <w:ind w:left="403" w:hanging="403"/>
                    <w:rPr>
                      <w:rFonts w:ascii="Cambria" w:eastAsia="Times New Roman" w:hAnsi="Cambria" w:cs="Arial"/>
                      <w:b/>
                      <w:bCs/>
                      <w:color w:val="auto"/>
                      <w:sz w:val="24"/>
                      <w:szCs w:val="28"/>
                      <w:lang w:eastAsia="tr-TR"/>
                    </w:rPr>
                  </w:pPr>
                  <w:bookmarkStart w:id="1" w:name="_Toc56407686"/>
                  <w:r w:rsidRPr="002C7FC5">
                    <w:rPr>
                      <w:rFonts w:ascii="Cambria" w:hAnsi="Cambria"/>
                      <w:b/>
                      <w:bCs/>
                      <w:color w:val="auto"/>
                      <w:sz w:val="24"/>
                    </w:rPr>
                    <w:t>T</w:t>
                  </w:r>
                  <w:bookmarkEnd w:id="1"/>
                  <w:r w:rsidRPr="002C7FC5">
                    <w:rPr>
                      <w:rFonts w:ascii="Cambria" w:hAnsi="Cambria"/>
                      <w:b/>
                      <w:bCs/>
                      <w:color w:val="auto"/>
                      <w:sz w:val="24"/>
                    </w:rPr>
                    <w:t>ADİL TASARISI</w:t>
                  </w:r>
                </w:p>
                <w:p w14:paraId="433F4B3F" w14:textId="77777777" w:rsidR="003C5FE6" w:rsidRPr="002C7FC5" w:rsidRDefault="003C5FE6" w:rsidP="003C5FE6">
                  <w:pPr>
                    <w:rPr>
                      <w:rFonts w:ascii="Cambria" w:hAnsi="Cambria"/>
                      <w:i/>
                      <w:iCs/>
                    </w:rPr>
                  </w:pPr>
                  <w:r w:rsidRPr="002C7FC5">
                    <w:rPr>
                      <w:rFonts w:ascii="Cambria" w:hAnsi="Cambria"/>
                      <w:i/>
                    </w:rPr>
                    <w:t>DRAFT AMENDMENT</w:t>
                  </w:r>
                </w:p>
              </w:tc>
            </w:tr>
            <w:tr w:rsidR="003C5FE6" w:rsidRPr="002C7FC5" w14:paraId="559D1B59" w14:textId="77777777" w:rsidTr="00C73A5C">
              <w:trPr>
                <w:cantSplit/>
                <w:trHeight w:val="242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C381C" w14:textId="77777777" w:rsidR="003C5FE6" w:rsidRPr="002C7FC5" w:rsidRDefault="003C5FE6" w:rsidP="003C5FE6">
                  <w:pPr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7913" w:type="dxa"/>
                </w:tcPr>
                <w:p w14:paraId="64316283" w14:textId="77777777" w:rsidR="003C5FE6" w:rsidRPr="002C7FC5" w:rsidRDefault="003C5FE6" w:rsidP="003C5FE6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072F046B" w14:textId="77777777" w:rsidR="00B31B9B" w:rsidRPr="002C7FC5" w:rsidRDefault="00B31B9B" w:rsidP="003C5FE6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2C7FC5">
              <w:rPr>
                <w:rFonts w:ascii="Cambria" w:hAnsi="Cambria"/>
              </w:rPr>
              <w:t xml:space="preserve"> </w:t>
            </w:r>
            <w:r w:rsidRPr="002C7FC5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2C7FC5" w14:paraId="50E58525" w14:textId="77777777" w:rsidTr="009471D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13356C5" w14:textId="77777777" w:rsidR="00B31B9B" w:rsidRPr="002C7FC5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879" w:type="dxa"/>
          </w:tcPr>
          <w:tbl>
            <w:tblPr>
              <w:tblW w:w="3531" w:type="dxa"/>
              <w:tblInd w:w="5142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1"/>
            </w:tblGrid>
            <w:tr w:rsidR="00B31B9B" w:rsidRPr="002C7FC5" w14:paraId="51D83973" w14:textId="77777777" w:rsidTr="00B31B9B">
              <w:trPr>
                <w:cantSplit/>
                <w:trHeight w:val="281"/>
              </w:trPr>
              <w:tc>
                <w:tcPr>
                  <w:tcW w:w="3531" w:type="dxa"/>
                  <w:tcBorders>
                    <w:bottom w:val="nil"/>
                  </w:tcBorders>
                </w:tcPr>
                <w:p w14:paraId="799485A6" w14:textId="77777777" w:rsidR="00B31B9B" w:rsidRPr="002C7FC5" w:rsidRDefault="00B31B9B" w:rsidP="00B960E8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r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TS </w:t>
                  </w:r>
                  <w:r w:rsidR="00367C8D"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9496</w:t>
                  </w:r>
                  <w:r w:rsidR="00B960E8"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: 201</w:t>
                  </w:r>
                  <w:r w:rsidR="00367C8D"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B31B9B" w:rsidRPr="002C7FC5" w14:paraId="58491E39" w14:textId="77777777" w:rsidTr="00B31B9B">
              <w:trPr>
                <w:cantSplit/>
                <w:trHeight w:val="281"/>
              </w:trPr>
              <w:tc>
                <w:tcPr>
                  <w:tcW w:w="3531" w:type="dxa"/>
                  <w:tcBorders>
                    <w:top w:val="nil"/>
                    <w:bottom w:val="nil"/>
                  </w:tcBorders>
                </w:tcPr>
                <w:p w14:paraId="6F20CC43" w14:textId="77777777" w:rsidR="00B31B9B" w:rsidRPr="002C7FC5" w:rsidRDefault="00B31B9B" w:rsidP="00DB5089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tst</w:t>
                  </w:r>
                  <w:proofErr w:type="spellEnd"/>
                  <w:proofErr w:type="gramEnd"/>
                  <w:r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 </w:t>
                  </w:r>
                  <w:r w:rsidR="00367C8D"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T1</w:t>
                  </w:r>
                  <w:r w:rsidRPr="002C7FC5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: </w:t>
                  </w:r>
                </w:p>
              </w:tc>
            </w:tr>
          </w:tbl>
          <w:p w14:paraId="08196287" w14:textId="77777777" w:rsidR="00B31B9B" w:rsidRPr="002C7FC5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1031CDD0" w14:textId="77777777" w:rsidR="003A7757" w:rsidRPr="002C7FC5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p w14:paraId="61B15138" w14:textId="77777777" w:rsidR="00B31B9B" w:rsidRPr="002C7FC5" w:rsidRDefault="00B31B9B" w:rsidP="00B31B9B">
      <w:pPr>
        <w:rPr>
          <w:rFonts w:ascii="Cambria" w:eastAsia="Times New Roman" w:hAnsi="Cambria"/>
          <w:szCs w:val="24"/>
        </w:rPr>
      </w:pPr>
    </w:p>
    <w:p w14:paraId="6A85B512" w14:textId="77777777" w:rsidR="00B31B9B" w:rsidRPr="002C7FC5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2C7FC5">
        <w:rPr>
          <w:rFonts w:ascii="Cambria" w:eastAsia="Times New Roman" w:hAnsi="Cambria"/>
          <w:b/>
          <w:sz w:val="24"/>
          <w:szCs w:val="24"/>
        </w:rPr>
        <w:t>ICS</w:t>
      </w:r>
      <w:r w:rsidR="00367C8D" w:rsidRPr="002C7FC5">
        <w:rPr>
          <w:rFonts w:ascii="Cambria" w:eastAsia="Times New Roman" w:hAnsi="Cambria"/>
          <w:sz w:val="24"/>
          <w:szCs w:val="24"/>
        </w:rPr>
        <w:t xml:space="preserve"> 67.080.2</w:t>
      </w:r>
      <w:r w:rsidR="00344BC3" w:rsidRPr="002C7FC5">
        <w:rPr>
          <w:rFonts w:ascii="Cambria" w:eastAsia="Times New Roman" w:hAnsi="Cambria"/>
          <w:sz w:val="24"/>
          <w:szCs w:val="24"/>
        </w:rPr>
        <w:t>0</w:t>
      </w:r>
    </w:p>
    <w:p w14:paraId="26806AAD" w14:textId="77777777" w:rsidR="00B31B9B" w:rsidRPr="002C7FC5" w:rsidRDefault="00B31B9B" w:rsidP="00B31B9B">
      <w:pPr>
        <w:rPr>
          <w:rFonts w:ascii="Cambria" w:eastAsia="Times New Roman" w:hAnsi="Cambria"/>
          <w:szCs w:val="24"/>
        </w:rPr>
      </w:pPr>
    </w:p>
    <w:p w14:paraId="27894158" w14:textId="77777777" w:rsidR="00B31B9B" w:rsidRPr="002C7FC5" w:rsidRDefault="00B31B9B" w:rsidP="00B31B9B">
      <w:pPr>
        <w:rPr>
          <w:rFonts w:ascii="Cambria" w:eastAsia="Times New Roman" w:hAnsi="Cambria"/>
          <w:sz w:val="22"/>
        </w:rPr>
      </w:pPr>
      <w:r w:rsidRPr="002C7FC5">
        <w:rPr>
          <w:rFonts w:ascii="Cambria" w:eastAsia="Times New Roman" w:hAnsi="Cambria"/>
          <w:sz w:val="22"/>
        </w:rPr>
        <w:t xml:space="preserve">Bu tadil, Türk </w:t>
      </w:r>
      <w:proofErr w:type="spellStart"/>
      <w:r w:rsidRPr="002C7FC5">
        <w:rPr>
          <w:rFonts w:ascii="Cambria" w:eastAsia="Times New Roman" w:hAnsi="Cambria"/>
          <w:sz w:val="22"/>
        </w:rPr>
        <w:t>Standardları</w:t>
      </w:r>
      <w:proofErr w:type="spellEnd"/>
      <w:r w:rsidRPr="002C7FC5">
        <w:rPr>
          <w:rFonts w:ascii="Cambria" w:eastAsia="Times New Roman" w:hAnsi="Cambria"/>
          <w:sz w:val="22"/>
        </w:rPr>
        <w:t xml:space="preserve"> Enstitüsü Gıda, Tarım ve Hayvancılık İhtisas Kurulu’na bağlı TK</w:t>
      </w:r>
      <w:r w:rsidR="001359C5" w:rsidRPr="002C7FC5">
        <w:rPr>
          <w:rFonts w:ascii="Cambria" w:eastAsia="Times New Roman" w:hAnsi="Cambria"/>
          <w:sz w:val="22"/>
        </w:rPr>
        <w:t>15</w:t>
      </w:r>
      <w:r w:rsidRPr="002C7FC5">
        <w:rPr>
          <w:rFonts w:ascii="Cambria" w:eastAsia="Times New Roman" w:hAnsi="Cambria"/>
          <w:sz w:val="22"/>
        </w:rPr>
        <w:t xml:space="preserve"> Gıda</w:t>
      </w:r>
      <w:r w:rsidR="001359C5" w:rsidRPr="002C7FC5">
        <w:rPr>
          <w:rFonts w:ascii="Cambria" w:eastAsia="Times New Roman" w:hAnsi="Cambria"/>
          <w:sz w:val="22"/>
        </w:rPr>
        <w:t xml:space="preserve"> ve Ziraat</w:t>
      </w:r>
      <w:r w:rsidRPr="002C7FC5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r w:rsidR="006E07FD" w:rsidRPr="002C7FC5">
        <w:rPr>
          <w:rFonts w:ascii="Cambria" w:eastAsia="Times New Roman" w:hAnsi="Cambria"/>
          <w:sz w:val="22"/>
        </w:rPr>
        <w:t>.</w:t>
      </w:r>
      <w:r w:rsidR="000B3D29" w:rsidRPr="002C7FC5">
        <w:rPr>
          <w:rFonts w:ascii="Cambria" w:eastAsia="Times New Roman" w:hAnsi="Cambria"/>
          <w:sz w:val="22"/>
        </w:rPr>
        <w:t>..</w:t>
      </w:r>
      <w:r w:rsidR="00B67B9A" w:rsidRPr="002C7FC5">
        <w:rPr>
          <w:rFonts w:ascii="Cambria" w:eastAsia="Times New Roman" w:hAnsi="Cambria"/>
          <w:sz w:val="22"/>
        </w:rPr>
        <w:t>.</w:t>
      </w:r>
      <w:r w:rsidR="000B3D29" w:rsidRPr="002C7FC5">
        <w:rPr>
          <w:rFonts w:ascii="Cambria" w:eastAsia="Times New Roman" w:hAnsi="Cambria"/>
          <w:sz w:val="22"/>
        </w:rPr>
        <w:t>..</w:t>
      </w:r>
      <w:r w:rsidR="00ED6D8A" w:rsidRPr="002C7FC5">
        <w:rPr>
          <w:rFonts w:ascii="Cambria" w:eastAsia="Times New Roman" w:hAnsi="Cambria"/>
          <w:sz w:val="22"/>
        </w:rPr>
        <w:t>.</w:t>
      </w:r>
      <w:r w:rsidR="00DF2FA6" w:rsidRPr="002C7FC5">
        <w:rPr>
          <w:rFonts w:ascii="Cambria" w:eastAsia="Times New Roman" w:hAnsi="Cambria"/>
          <w:sz w:val="22"/>
        </w:rPr>
        <w:t>.</w:t>
      </w:r>
      <w:r w:rsidR="00DB5089" w:rsidRPr="002C7FC5">
        <w:rPr>
          <w:rFonts w:ascii="Cambria" w:eastAsia="Times New Roman" w:hAnsi="Cambria"/>
          <w:sz w:val="22"/>
        </w:rPr>
        <w:t>...</w:t>
      </w:r>
      <w:r w:rsidRPr="002C7FC5">
        <w:rPr>
          <w:rFonts w:ascii="Cambria" w:eastAsia="Times New Roman" w:hAnsi="Cambria"/>
          <w:sz w:val="22"/>
        </w:rPr>
        <w:t>tarihli toplantısında kabul</w:t>
      </w:r>
      <w:r w:rsidRPr="002C7FC5">
        <w:rPr>
          <w:rFonts w:ascii="Cambria" w:hAnsi="Cambria"/>
          <w:sz w:val="22"/>
        </w:rPr>
        <w:t xml:space="preserve"> </w:t>
      </w:r>
      <w:r w:rsidRPr="002C7FC5">
        <w:rPr>
          <w:rFonts w:ascii="Cambria" w:eastAsia="Times New Roman" w:hAnsi="Cambria"/>
          <w:sz w:val="22"/>
        </w:rPr>
        <w:t>edil</w:t>
      </w:r>
      <w:r w:rsidR="00DD2AEF" w:rsidRPr="002C7FC5">
        <w:rPr>
          <w:rFonts w:ascii="Cambria" w:eastAsia="Times New Roman" w:hAnsi="Cambria"/>
          <w:sz w:val="22"/>
        </w:rPr>
        <w:t>erek yayımına karar verilmiştir</w:t>
      </w:r>
      <w:r w:rsidR="008A7D9F" w:rsidRPr="002C7FC5">
        <w:rPr>
          <w:rFonts w:ascii="Cambria" w:eastAsia="Times New Roman" w:hAnsi="Cambria"/>
          <w:sz w:val="22"/>
        </w:rPr>
        <w:t>.</w:t>
      </w:r>
    </w:p>
    <w:p w14:paraId="579CA648" w14:textId="77777777" w:rsidR="00B31B9B" w:rsidRPr="002C7FC5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367C8D" w:rsidRPr="002C7FC5" w14:paraId="294FE31D" w14:textId="77777777" w:rsidTr="004B249C">
        <w:tc>
          <w:tcPr>
            <w:tcW w:w="9673" w:type="dxa"/>
          </w:tcPr>
          <w:p w14:paraId="2FA405C7" w14:textId="77777777" w:rsidR="00367C8D" w:rsidRPr="002C7FC5" w:rsidRDefault="00367C8D" w:rsidP="004B249C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2C7FC5">
              <w:rPr>
                <w:rFonts w:ascii="Cambria" w:hAnsi="Cambria"/>
                <w:b/>
                <w:bCs/>
                <w:szCs w:val="28"/>
              </w:rPr>
              <w:br/>
              <w:t xml:space="preserve">Taze </w:t>
            </w:r>
            <w:proofErr w:type="gramStart"/>
            <w:r w:rsidRPr="002C7FC5">
              <w:rPr>
                <w:rFonts w:ascii="Cambria" w:hAnsi="Cambria"/>
                <w:b/>
                <w:bCs/>
                <w:szCs w:val="28"/>
              </w:rPr>
              <w:t>fasulye -</w:t>
            </w:r>
            <w:proofErr w:type="gramEnd"/>
            <w:r w:rsidRPr="002C7FC5">
              <w:rPr>
                <w:rFonts w:ascii="Cambria" w:hAnsi="Cambria"/>
                <w:b/>
                <w:bCs/>
                <w:szCs w:val="28"/>
              </w:rPr>
              <w:t xml:space="preserve"> Dondurulmuş</w:t>
            </w:r>
          </w:p>
          <w:p w14:paraId="427E732B" w14:textId="77777777" w:rsidR="00367C8D" w:rsidRPr="002C7FC5" w:rsidRDefault="00367C8D" w:rsidP="004B249C">
            <w:pPr>
              <w:pStyle w:val="KonuBal"/>
              <w:rPr>
                <w:rFonts w:ascii="Cambria" w:hAnsi="Cambria"/>
                <w:b/>
              </w:rPr>
            </w:pPr>
          </w:p>
          <w:p w14:paraId="0815043A" w14:textId="77777777" w:rsidR="00367C8D" w:rsidRPr="002C7FC5" w:rsidRDefault="00367C8D" w:rsidP="004B249C">
            <w:pPr>
              <w:pStyle w:val="GvdeMetni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C7FC5">
              <w:rPr>
                <w:rFonts w:ascii="Cambria" w:hAnsi="Cambria"/>
                <w:sz w:val="28"/>
                <w:szCs w:val="28"/>
              </w:rPr>
              <w:t>Fresh</w:t>
            </w:r>
            <w:proofErr w:type="spellEnd"/>
            <w:r w:rsidRPr="002C7FC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7FC5">
              <w:rPr>
                <w:rFonts w:ascii="Cambria" w:hAnsi="Cambria"/>
                <w:sz w:val="28"/>
                <w:szCs w:val="28"/>
              </w:rPr>
              <w:t>bean</w:t>
            </w:r>
            <w:proofErr w:type="spellEnd"/>
            <w:r w:rsidRPr="002C7FC5">
              <w:rPr>
                <w:rFonts w:ascii="Cambria" w:hAnsi="Cambria"/>
                <w:sz w:val="28"/>
                <w:szCs w:val="28"/>
              </w:rPr>
              <w:t xml:space="preserve"> -</w:t>
            </w:r>
            <w:proofErr w:type="gramEnd"/>
            <w:r w:rsidRPr="002C7FC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sz w:val="28"/>
                <w:szCs w:val="28"/>
              </w:rPr>
              <w:t>Frozen</w:t>
            </w:r>
            <w:proofErr w:type="spellEnd"/>
          </w:p>
        </w:tc>
      </w:tr>
    </w:tbl>
    <w:p w14:paraId="78C8924B" w14:textId="77777777" w:rsidR="00367C8D" w:rsidRPr="002C7FC5" w:rsidRDefault="00367C8D" w:rsidP="00367C8D">
      <w:pPr>
        <w:rPr>
          <w:rFonts w:ascii="Cambria" w:hAnsi="Cambria"/>
          <w:bCs/>
        </w:rPr>
      </w:pPr>
    </w:p>
    <w:p w14:paraId="41A14161" w14:textId="77777777" w:rsidR="00367C8D" w:rsidRPr="002C7FC5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</w:rPr>
      </w:pPr>
      <w:r w:rsidRPr="002C7FC5">
        <w:rPr>
          <w:rFonts w:ascii="Cambria" w:hAnsi="Cambria"/>
          <w:bCs/>
        </w:rPr>
        <w:t>Atıf yapılan standartlar listesinden aşağıdaki standartlar çıkartılmıştır.</w:t>
      </w:r>
    </w:p>
    <w:p w14:paraId="62560313" w14:textId="77777777" w:rsidR="00367C8D" w:rsidRPr="002C7FC5" w:rsidRDefault="00367C8D" w:rsidP="00367C8D">
      <w:pPr>
        <w:rPr>
          <w:rFonts w:ascii="Cambria" w:hAnsi="Cambria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794"/>
        <w:gridCol w:w="3711"/>
      </w:tblGrid>
      <w:tr w:rsidR="00367C8D" w:rsidRPr="002C7FC5" w14:paraId="783411C8" w14:textId="77777777" w:rsidTr="004B249C">
        <w:tc>
          <w:tcPr>
            <w:tcW w:w="1646" w:type="dxa"/>
          </w:tcPr>
          <w:p w14:paraId="18C0CBC4" w14:textId="77777777" w:rsidR="00367C8D" w:rsidRPr="002C7FC5" w:rsidRDefault="00367C8D" w:rsidP="004B249C">
            <w:pPr>
              <w:jc w:val="center"/>
              <w:rPr>
                <w:rFonts w:ascii="Cambria" w:hAnsi="Cambria"/>
                <w:b/>
                <w:bCs/>
              </w:rPr>
            </w:pPr>
            <w:r w:rsidRPr="002C7FC5">
              <w:rPr>
                <w:rFonts w:ascii="Cambria" w:hAnsi="Cambria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3755EC34" w14:textId="77777777" w:rsidR="00367C8D" w:rsidRPr="002C7FC5" w:rsidRDefault="00367C8D" w:rsidP="004B249C">
            <w:pPr>
              <w:jc w:val="center"/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14:paraId="76536419" w14:textId="77777777" w:rsidR="00367C8D" w:rsidRPr="002C7FC5" w:rsidRDefault="00367C8D" w:rsidP="004B249C">
            <w:pPr>
              <w:jc w:val="center"/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/>
              </w:rPr>
              <w:t>İngilizce adı</w:t>
            </w:r>
          </w:p>
        </w:tc>
      </w:tr>
      <w:tr w:rsidR="00367C8D" w:rsidRPr="002C7FC5" w14:paraId="093C5E7A" w14:textId="77777777" w:rsidTr="004B249C">
        <w:tc>
          <w:tcPr>
            <w:tcW w:w="1646" w:type="dxa"/>
          </w:tcPr>
          <w:p w14:paraId="009B2BDB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Cs/>
              </w:rPr>
              <w:t>TS 1128 ISO 763</w:t>
            </w:r>
          </w:p>
        </w:tc>
        <w:tc>
          <w:tcPr>
            <w:tcW w:w="4042" w:type="dxa"/>
          </w:tcPr>
          <w:p w14:paraId="5BEE3052" w14:textId="77777777" w:rsidR="00367C8D" w:rsidRPr="002C7FC5" w:rsidRDefault="00367C8D" w:rsidP="004B249C">
            <w:pPr>
              <w:rPr>
                <w:rFonts w:ascii="Cambria" w:hAnsi="Cambria"/>
              </w:rPr>
            </w:pPr>
            <w:r w:rsidRPr="002C7FC5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40" w:type="dxa"/>
          </w:tcPr>
          <w:p w14:paraId="5BC0A9BB" w14:textId="77777777" w:rsidR="00367C8D" w:rsidRPr="002C7FC5" w:rsidRDefault="00367C8D" w:rsidP="004B249C">
            <w:pPr>
              <w:rPr>
                <w:rFonts w:ascii="Cambria" w:hAnsi="Cambria"/>
              </w:rPr>
            </w:pPr>
            <w:proofErr w:type="spellStart"/>
            <w:r w:rsidRPr="002C7FC5">
              <w:rPr>
                <w:rFonts w:ascii="Cambria" w:hAnsi="Cambria"/>
              </w:rPr>
              <w:t>Fruit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and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vegetable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products</w:t>
            </w:r>
            <w:proofErr w:type="spellEnd"/>
            <w:r w:rsidRPr="002C7FC5">
              <w:rPr>
                <w:rFonts w:ascii="Cambria" w:hAnsi="Cambria"/>
              </w:rPr>
              <w:t xml:space="preserve">- </w:t>
            </w:r>
            <w:proofErr w:type="spellStart"/>
            <w:r w:rsidRPr="002C7FC5">
              <w:rPr>
                <w:rFonts w:ascii="Cambria" w:hAnsi="Cambria"/>
              </w:rPr>
              <w:t>Determination</w:t>
            </w:r>
            <w:proofErr w:type="spellEnd"/>
            <w:r w:rsidRPr="002C7FC5">
              <w:rPr>
                <w:rFonts w:ascii="Cambria" w:hAnsi="Cambria"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</w:rPr>
              <w:t>ash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ınsoluble</w:t>
            </w:r>
            <w:proofErr w:type="spellEnd"/>
            <w:r w:rsidRPr="002C7FC5">
              <w:rPr>
                <w:rFonts w:ascii="Cambria" w:hAnsi="Cambria"/>
              </w:rPr>
              <w:t xml:space="preserve"> in </w:t>
            </w:r>
            <w:proofErr w:type="spellStart"/>
            <w:r w:rsidRPr="002C7FC5">
              <w:rPr>
                <w:rFonts w:ascii="Cambria" w:hAnsi="Cambria"/>
              </w:rPr>
              <w:t>hydrochoric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acid</w:t>
            </w:r>
            <w:proofErr w:type="spellEnd"/>
          </w:p>
        </w:tc>
      </w:tr>
      <w:tr w:rsidR="00367C8D" w:rsidRPr="002C7FC5" w14:paraId="0CD3029A" w14:textId="77777777" w:rsidTr="004B249C">
        <w:tc>
          <w:tcPr>
            <w:tcW w:w="1646" w:type="dxa"/>
          </w:tcPr>
          <w:p w14:paraId="6C01253E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Cs/>
              </w:rPr>
              <w:t>TS EN ISO 6579</w:t>
            </w:r>
          </w:p>
        </w:tc>
        <w:tc>
          <w:tcPr>
            <w:tcW w:w="4042" w:type="dxa"/>
          </w:tcPr>
          <w:p w14:paraId="02FE9AD6" w14:textId="77777777" w:rsidR="00367C8D" w:rsidRPr="002C7FC5" w:rsidRDefault="00367C8D" w:rsidP="004B249C">
            <w:pPr>
              <w:rPr>
                <w:rFonts w:ascii="Cambria" w:hAnsi="Cambria"/>
              </w:rPr>
            </w:pPr>
            <w:proofErr w:type="gramStart"/>
            <w:r w:rsidRPr="002C7FC5">
              <w:rPr>
                <w:rFonts w:ascii="Cambria" w:hAnsi="Cambria"/>
              </w:rPr>
              <w:t>Mikrobiyoloji -</w:t>
            </w:r>
            <w:proofErr w:type="gramEnd"/>
            <w:r w:rsidRPr="002C7FC5">
              <w:rPr>
                <w:rFonts w:ascii="Cambria" w:hAnsi="Cambria"/>
              </w:rPr>
              <w:t xml:space="preserve"> Gıda ve hayvan yemleri -</w:t>
            </w:r>
          </w:p>
          <w:p w14:paraId="7C86B903" w14:textId="77777777" w:rsidR="00367C8D" w:rsidRPr="002C7FC5" w:rsidRDefault="00367C8D" w:rsidP="004B249C">
            <w:pPr>
              <w:rPr>
                <w:rFonts w:ascii="Cambria" w:hAnsi="Cambria"/>
              </w:rPr>
            </w:pPr>
            <w:proofErr w:type="spellStart"/>
            <w:r w:rsidRPr="002C7FC5">
              <w:rPr>
                <w:rFonts w:ascii="Cambria" w:hAnsi="Cambria"/>
              </w:rPr>
              <w:t>Salmonella</w:t>
            </w:r>
            <w:proofErr w:type="spellEnd"/>
            <w:r w:rsidRPr="002C7FC5">
              <w:rPr>
                <w:rFonts w:ascii="Cambria" w:hAnsi="Cambria"/>
              </w:rPr>
              <w:t xml:space="preserve"> türlerinin belirlenmesi için yatay</w:t>
            </w:r>
          </w:p>
          <w:p w14:paraId="5774ADEA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proofErr w:type="gramStart"/>
            <w:r w:rsidRPr="002C7FC5">
              <w:rPr>
                <w:rFonts w:ascii="Cambria" w:hAnsi="Cambria"/>
              </w:rPr>
              <w:t>yöntem</w:t>
            </w:r>
            <w:proofErr w:type="gramEnd"/>
          </w:p>
        </w:tc>
        <w:tc>
          <w:tcPr>
            <w:tcW w:w="3940" w:type="dxa"/>
          </w:tcPr>
          <w:p w14:paraId="3240C44C" w14:textId="77777777" w:rsidR="00367C8D" w:rsidRPr="002C7FC5" w:rsidRDefault="00367C8D" w:rsidP="004B249C">
            <w:pPr>
              <w:rPr>
                <w:rFonts w:ascii="Cambria" w:hAnsi="Cambria"/>
              </w:rPr>
            </w:pPr>
            <w:proofErr w:type="spellStart"/>
            <w:r w:rsidRPr="002C7FC5">
              <w:rPr>
                <w:rFonts w:ascii="Cambria" w:hAnsi="Cambria"/>
              </w:rPr>
              <w:t>Microbiolgy</w:t>
            </w:r>
            <w:proofErr w:type="spellEnd"/>
            <w:r w:rsidRPr="002C7FC5">
              <w:rPr>
                <w:rFonts w:ascii="Cambria" w:hAnsi="Cambria"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</w:rPr>
              <w:t>food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and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animal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feeding</w:t>
            </w:r>
            <w:proofErr w:type="spellEnd"/>
          </w:p>
          <w:p w14:paraId="79B76CBA" w14:textId="77777777" w:rsidR="00367C8D" w:rsidRPr="002C7FC5" w:rsidRDefault="00367C8D" w:rsidP="002C7FC5">
            <w:pPr>
              <w:rPr>
                <w:rFonts w:ascii="Cambria" w:hAnsi="Cambria"/>
                <w:bCs/>
              </w:rPr>
            </w:pPr>
            <w:proofErr w:type="spellStart"/>
            <w:proofErr w:type="gramStart"/>
            <w:r w:rsidRPr="002C7FC5">
              <w:rPr>
                <w:rFonts w:ascii="Cambria" w:hAnsi="Cambria"/>
              </w:rPr>
              <w:t>stuffs</w:t>
            </w:r>
            <w:proofErr w:type="spellEnd"/>
            <w:proofErr w:type="gramEnd"/>
            <w:r w:rsidRPr="002C7FC5">
              <w:rPr>
                <w:rFonts w:ascii="Cambria" w:hAnsi="Cambria"/>
              </w:rPr>
              <w:t xml:space="preserve"> – </w:t>
            </w:r>
            <w:proofErr w:type="spellStart"/>
            <w:r w:rsidRPr="002C7FC5">
              <w:rPr>
                <w:rFonts w:ascii="Cambria" w:hAnsi="Cambria"/>
              </w:rPr>
              <w:t>Horizontal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method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for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detection</w:t>
            </w:r>
            <w:proofErr w:type="spellEnd"/>
            <w:r w:rsidRPr="002C7FC5">
              <w:rPr>
                <w:rFonts w:ascii="Cambria" w:hAnsi="Cambria"/>
              </w:rPr>
              <w:t xml:space="preserve"> of</w:t>
            </w:r>
            <w:r w:rsid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Salmonella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spp</w:t>
            </w:r>
            <w:proofErr w:type="spellEnd"/>
          </w:p>
        </w:tc>
      </w:tr>
    </w:tbl>
    <w:p w14:paraId="16177822" w14:textId="77777777" w:rsidR="00367C8D" w:rsidRPr="002C7FC5" w:rsidRDefault="00367C8D" w:rsidP="00367C8D">
      <w:pPr>
        <w:rPr>
          <w:rFonts w:ascii="Cambria" w:hAnsi="Cambria"/>
          <w:bCs/>
        </w:rPr>
      </w:pPr>
    </w:p>
    <w:p w14:paraId="1D686DF2" w14:textId="77777777" w:rsidR="00367C8D" w:rsidRPr="002C7FC5" w:rsidRDefault="00367C8D" w:rsidP="00367C8D">
      <w:pPr>
        <w:rPr>
          <w:rFonts w:ascii="Cambria" w:hAnsi="Cambria"/>
          <w:bCs/>
        </w:rPr>
      </w:pPr>
    </w:p>
    <w:p w14:paraId="4A4E9C3A" w14:textId="77777777" w:rsidR="00367C8D" w:rsidRPr="002C7FC5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</w:rPr>
      </w:pPr>
      <w:r w:rsidRPr="002C7FC5">
        <w:rPr>
          <w:rFonts w:ascii="Cambria" w:hAnsi="Cambria"/>
          <w:bCs/>
        </w:rPr>
        <w:t>Atıf yapılan standartlar listesine aşağıdaki standartlar eklenmiştir.</w:t>
      </w:r>
    </w:p>
    <w:p w14:paraId="44CC4991" w14:textId="77777777" w:rsidR="00367C8D" w:rsidRPr="002C7FC5" w:rsidRDefault="00367C8D" w:rsidP="00367C8D">
      <w:pPr>
        <w:rPr>
          <w:rFonts w:ascii="Cambria" w:hAnsi="Cambria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2"/>
        <w:gridCol w:w="3794"/>
        <w:gridCol w:w="3724"/>
      </w:tblGrid>
      <w:tr w:rsidR="00367C8D" w:rsidRPr="002C7FC5" w14:paraId="113C1C8C" w14:textId="77777777" w:rsidTr="004B249C">
        <w:tc>
          <w:tcPr>
            <w:tcW w:w="1633" w:type="dxa"/>
          </w:tcPr>
          <w:p w14:paraId="6C2F1A1D" w14:textId="77777777" w:rsidR="00367C8D" w:rsidRPr="002C7FC5" w:rsidRDefault="00367C8D" w:rsidP="004B249C">
            <w:pPr>
              <w:rPr>
                <w:rFonts w:ascii="Cambria" w:hAnsi="Cambria"/>
                <w:b/>
                <w:bCs/>
              </w:rPr>
            </w:pPr>
            <w:r w:rsidRPr="002C7FC5">
              <w:rPr>
                <w:rFonts w:ascii="Cambria" w:hAnsi="Cambria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6609AD97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14:paraId="1C5558CB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/>
              </w:rPr>
              <w:t>İngilizce adı</w:t>
            </w:r>
          </w:p>
        </w:tc>
      </w:tr>
      <w:tr w:rsidR="00367C8D" w:rsidRPr="002C7FC5" w14:paraId="11F6EE6F" w14:textId="77777777" w:rsidTr="004B249C">
        <w:tc>
          <w:tcPr>
            <w:tcW w:w="1633" w:type="dxa"/>
          </w:tcPr>
          <w:p w14:paraId="4A1FCE32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Cs/>
              </w:rPr>
              <w:t>TS ISO 763*</w:t>
            </w:r>
          </w:p>
        </w:tc>
        <w:tc>
          <w:tcPr>
            <w:tcW w:w="4021" w:type="dxa"/>
          </w:tcPr>
          <w:p w14:paraId="41363BDD" w14:textId="77777777" w:rsidR="00367C8D" w:rsidRPr="002C7FC5" w:rsidRDefault="00367C8D" w:rsidP="004B249C">
            <w:pPr>
              <w:rPr>
                <w:rFonts w:ascii="Cambria" w:hAnsi="Cambria"/>
              </w:rPr>
            </w:pPr>
            <w:r w:rsidRPr="002C7FC5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14:paraId="58A3761C" w14:textId="77777777" w:rsidR="00367C8D" w:rsidRPr="002C7FC5" w:rsidRDefault="00367C8D" w:rsidP="004B249C">
            <w:pPr>
              <w:rPr>
                <w:rFonts w:ascii="Cambria" w:hAnsi="Cambria"/>
              </w:rPr>
            </w:pPr>
            <w:proofErr w:type="spellStart"/>
            <w:r w:rsidRPr="002C7FC5">
              <w:rPr>
                <w:rFonts w:ascii="Cambria" w:hAnsi="Cambria"/>
              </w:rPr>
              <w:t>Fruit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and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vegetable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products</w:t>
            </w:r>
            <w:proofErr w:type="spellEnd"/>
            <w:r w:rsidRPr="002C7FC5">
              <w:rPr>
                <w:rFonts w:ascii="Cambria" w:hAnsi="Cambria"/>
              </w:rPr>
              <w:t xml:space="preserve">- </w:t>
            </w:r>
            <w:proofErr w:type="spellStart"/>
            <w:r w:rsidRPr="002C7FC5">
              <w:rPr>
                <w:rFonts w:ascii="Cambria" w:hAnsi="Cambria"/>
              </w:rPr>
              <w:t>Determination</w:t>
            </w:r>
            <w:proofErr w:type="spellEnd"/>
            <w:r w:rsidRPr="002C7FC5">
              <w:rPr>
                <w:rFonts w:ascii="Cambria" w:hAnsi="Cambria"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</w:rPr>
              <w:t>ash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ınsoluble</w:t>
            </w:r>
            <w:proofErr w:type="spellEnd"/>
            <w:r w:rsidRPr="002C7FC5">
              <w:rPr>
                <w:rFonts w:ascii="Cambria" w:hAnsi="Cambria"/>
              </w:rPr>
              <w:t xml:space="preserve"> in </w:t>
            </w:r>
            <w:proofErr w:type="spellStart"/>
            <w:r w:rsidRPr="002C7FC5">
              <w:rPr>
                <w:rFonts w:ascii="Cambria" w:hAnsi="Cambria"/>
              </w:rPr>
              <w:t>hydrochoric</w:t>
            </w:r>
            <w:proofErr w:type="spellEnd"/>
            <w:r w:rsidRPr="002C7FC5">
              <w:rPr>
                <w:rFonts w:ascii="Cambria" w:hAnsi="Cambria"/>
              </w:rPr>
              <w:t xml:space="preserve"> </w:t>
            </w:r>
            <w:proofErr w:type="spellStart"/>
            <w:r w:rsidRPr="002C7FC5">
              <w:rPr>
                <w:rFonts w:ascii="Cambria" w:hAnsi="Cambria"/>
              </w:rPr>
              <w:t>acid</w:t>
            </w:r>
            <w:proofErr w:type="spellEnd"/>
          </w:p>
        </w:tc>
      </w:tr>
      <w:tr w:rsidR="00367C8D" w:rsidRPr="002C7FC5" w14:paraId="340232EB" w14:textId="77777777" w:rsidTr="004B249C">
        <w:tc>
          <w:tcPr>
            <w:tcW w:w="1633" w:type="dxa"/>
          </w:tcPr>
          <w:p w14:paraId="4925DF22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Cs/>
              </w:rPr>
              <w:t>TS EN ISO 6579-1*</w:t>
            </w:r>
          </w:p>
        </w:tc>
        <w:tc>
          <w:tcPr>
            <w:tcW w:w="4021" w:type="dxa"/>
          </w:tcPr>
          <w:p w14:paraId="4CEDE7C7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r w:rsidRPr="002C7FC5">
              <w:rPr>
                <w:rFonts w:ascii="Cambria" w:hAnsi="Cambria"/>
                <w:bCs/>
              </w:rPr>
              <w:t xml:space="preserve">Besin zincirinin </w:t>
            </w:r>
            <w:proofErr w:type="gramStart"/>
            <w:r w:rsidRPr="002C7FC5">
              <w:rPr>
                <w:rFonts w:ascii="Cambria" w:hAnsi="Cambria"/>
                <w:bCs/>
              </w:rPr>
              <w:t>mikrobiyolojisi -</w:t>
            </w:r>
            <w:proofErr w:type="gram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Salmonella'nın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tespiti, sayımı ve </w:t>
            </w:r>
            <w:proofErr w:type="spellStart"/>
            <w:r w:rsidRPr="002C7FC5">
              <w:rPr>
                <w:rFonts w:ascii="Cambria" w:hAnsi="Cambria"/>
                <w:bCs/>
              </w:rPr>
              <w:t>serotiplendirmesi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için yatay yöntem - Bölüm 1: </w:t>
            </w:r>
            <w:proofErr w:type="spellStart"/>
            <w:r w:rsidRPr="002C7FC5">
              <w:rPr>
                <w:rFonts w:ascii="Cambria" w:hAnsi="Cambria"/>
                <w:bCs/>
              </w:rPr>
              <w:t>Salmonella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spp</w:t>
            </w:r>
            <w:proofErr w:type="spellEnd"/>
            <w:r w:rsidRPr="002C7FC5">
              <w:rPr>
                <w:rFonts w:ascii="Cambria" w:hAnsi="Cambria"/>
                <w:bCs/>
              </w:rPr>
              <w:t>.</w:t>
            </w:r>
          </w:p>
        </w:tc>
        <w:tc>
          <w:tcPr>
            <w:tcW w:w="3974" w:type="dxa"/>
          </w:tcPr>
          <w:p w14:paraId="5DE1A19F" w14:textId="77777777" w:rsidR="00367C8D" w:rsidRPr="002C7FC5" w:rsidRDefault="00367C8D" w:rsidP="004B249C">
            <w:pPr>
              <w:rPr>
                <w:rFonts w:ascii="Cambria" w:hAnsi="Cambria"/>
                <w:bCs/>
              </w:rPr>
            </w:pPr>
            <w:proofErr w:type="spellStart"/>
            <w:r w:rsidRPr="002C7FC5">
              <w:rPr>
                <w:rFonts w:ascii="Cambria" w:hAnsi="Cambria"/>
                <w:bCs/>
              </w:rPr>
              <w:t>Microbiology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  <w:bCs/>
              </w:rPr>
              <w:t>the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food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proofErr w:type="gramStart"/>
            <w:r w:rsidRPr="002C7FC5">
              <w:rPr>
                <w:rFonts w:ascii="Cambria" w:hAnsi="Cambria"/>
                <w:bCs/>
              </w:rPr>
              <w:t>chain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-</w:t>
            </w:r>
            <w:proofErr w:type="gram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Horizontal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method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for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the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detection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2C7FC5">
              <w:rPr>
                <w:rFonts w:ascii="Cambria" w:hAnsi="Cambria"/>
                <w:bCs/>
              </w:rPr>
              <w:t>enumeration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and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serotyping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  <w:bCs/>
              </w:rPr>
              <w:t>Salmonella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- </w:t>
            </w:r>
            <w:proofErr w:type="spellStart"/>
            <w:r w:rsidRPr="002C7FC5">
              <w:rPr>
                <w:rFonts w:ascii="Cambria" w:hAnsi="Cambria"/>
                <w:bCs/>
              </w:rPr>
              <w:t>Part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1: </w:t>
            </w:r>
            <w:proofErr w:type="spellStart"/>
            <w:r w:rsidRPr="002C7FC5">
              <w:rPr>
                <w:rFonts w:ascii="Cambria" w:hAnsi="Cambria"/>
                <w:bCs/>
              </w:rPr>
              <w:t>Detection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of </w:t>
            </w:r>
            <w:proofErr w:type="spellStart"/>
            <w:r w:rsidRPr="002C7FC5">
              <w:rPr>
                <w:rFonts w:ascii="Cambria" w:hAnsi="Cambria"/>
                <w:bCs/>
              </w:rPr>
              <w:t>Salmonella</w:t>
            </w:r>
            <w:proofErr w:type="spellEnd"/>
            <w:r w:rsidRPr="002C7FC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2C7FC5">
              <w:rPr>
                <w:rFonts w:ascii="Cambria" w:hAnsi="Cambria"/>
                <w:bCs/>
              </w:rPr>
              <w:t>spp</w:t>
            </w:r>
            <w:proofErr w:type="spellEnd"/>
            <w:r w:rsidRPr="002C7FC5">
              <w:rPr>
                <w:rFonts w:ascii="Cambria" w:hAnsi="Cambria"/>
                <w:bCs/>
              </w:rPr>
              <w:t>. (ISO 6579-1:2017)</w:t>
            </w:r>
          </w:p>
        </w:tc>
      </w:tr>
    </w:tbl>
    <w:p w14:paraId="53683943" w14:textId="77777777" w:rsidR="00367C8D" w:rsidRPr="002C7FC5" w:rsidRDefault="00367C8D" w:rsidP="00367C8D">
      <w:pPr>
        <w:autoSpaceDE w:val="0"/>
        <w:autoSpaceDN w:val="0"/>
        <w:adjustRightInd w:val="0"/>
        <w:rPr>
          <w:rFonts w:ascii="Cambria" w:hAnsi="Cambria"/>
        </w:rPr>
      </w:pPr>
    </w:p>
    <w:p w14:paraId="60699BA6" w14:textId="77777777" w:rsidR="00367C8D" w:rsidRPr="002C7FC5" w:rsidRDefault="00367C8D" w:rsidP="00367C8D">
      <w:pPr>
        <w:autoSpaceDE w:val="0"/>
        <w:autoSpaceDN w:val="0"/>
        <w:adjustRightInd w:val="0"/>
        <w:rPr>
          <w:rFonts w:ascii="Cambria" w:hAnsi="Cambria"/>
        </w:rPr>
      </w:pPr>
    </w:p>
    <w:p w14:paraId="4E85271D" w14:textId="77777777" w:rsidR="00367C8D" w:rsidRPr="002C7FC5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2C7FC5">
        <w:rPr>
          <w:rFonts w:ascii="Cambria" w:hAnsi="Cambria"/>
        </w:rPr>
        <w:t xml:space="preserve">“Madde </w:t>
      </w:r>
      <w:proofErr w:type="gramStart"/>
      <w:r w:rsidRPr="002C7FC5">
        <w:rPr>
          <w:rFonts w:ascii="Cambria" w:hAnsi="Cambria"/>
        </w:rPr>
        <w:t xml:space="preserve">5.3.2 </w:t>
      </w:r>
      <w:r w:rsidRPr="002C7FC5">
        <w:rPr>
          <w:rFonts w:ascii="Cambria" w:hAnsi="Cambria"/>
          <w:bCs/>
        </w:rPr>
        <w:t xml:space="preserve"> </w:t>
      </w:r>
      <w:r w:rsidRPr="002C7FC5">
        <w:rPr>
          <w:rFonts w:ascii="Cambria" w:hAnsi="Cambria" w:cs="Times New Roman"/>
          <w:bCs/>
        </w:rPr>
        <w:t>"</w:t>
      </w:r>
      <w:proofErr w:type="gramEnd"/>
      <w:r w:rsidRPr="002C7FC5">
        <w:rPr>
          <w:rFonts w:ascii="Cambria" w:hAnsi="Cambria"/>
          <w:bCs/>
        </w:rPr>
        <w:t xml:space="preserve"> </w:t>
      </w:r>
      <w:r w:rsidRPr="002C7FC5">
        <w:rPr>
          <w:rFonts w:ascii="Cambria" w:hAnsi="Cambria"/>
        </w:rPr>
        <w:t xml:space="preserve">% 10'luk </w:t>
      </w:r>
      <w:r w:rsidR="007120A6" w:rsidRPr="002C7FC5">
        <w:rPr>
          <w:rFonts w:ascii="Cambria" w:hAnsi="Cambria"/>
        </w:rPr>
        <w:t>h</w:t>
      </w:r>
      <w:r w:rsidR="007120A6" w:rsidRPr="002C7FC5">
        <w:rPr>
          <w:rFonts w:ascii="Cambria" w:hAnsi="Cambria"/>
          <w:noProof/>
          <w:szCs w:val="16"/>
        </w:rPr>
        <w:t>id</w:t>
      </w:r>
      <w:r w:rsidR="007120A6" w:rsidRPr="002C7FC5">
        <w:rPr>
          <w:rFonts w:ascii="Cambria" w:hAnsi="Cambria"/>
          <w:szCs w:val="16"/>
        </w:rPr>
        <w:t>roklorik asitte</w:t>
      </w:r>
      <w:r w:rsidRPr="002C7FC5">
        <w:rPr>
          <w:rFonts w:ascii="Cambria" w:hAnsi="Cambria"/>
        </w:rPr>
        <w:t xml:space="preserve"> çözünmeyen kül tayini</w:t>
      </w:r>
      <w:r w:rsidRPr="002C7FC5">
        <w:rPr>
          <w:rFonts w:ascii="Cambria" w:hAnsi="Cambria"/>
          <w:bCs/>
        </w:rPr>
        <w:t xml:space="preserve">” maddesi </w:t>
      </w:r>
      <w:r w:rsidRPr="002C7FC5">
        <w:rPr>
          <w:rFonts w:ascii="Cambria" w:hAnsi="Cambria" w:cs="Times New Roman"/>
          <w:bCs/>
        </w:rPr>
        <w:t>şekilde değiştirilmiştir;</w:t>
      </w:r>
    </w:p>
    <w:p w14:paraId="653A6E62" w14:textId="77777777" w:rsidR="00367C8D" w:rsidRPr="002C7FC5" w:rsidRDefault="00367C8D" w:rsidP="00367C8D">
      <w:pPr>
        <w:rPr>
          <w:rFonts w:ascii="Cambria" w:hAnsi="Cambria"/>
        </w:rPr>
      </w:pPr>
    </w:p>
    <w:p w14:paraId="0DA98031" w14:textId="77777777" w:rsidR="00367C8D" w:rsidRPr="002C7FC5" w:rsidRDefault="00367C8D" w:rsidP="00367C8D">
      <w:pPr>
        <w:rPr>
          <w:rFonts w:ascii="Cambria" w:hAnsi="Cambria"/>
          <w:b/>
        </w:rPr>
      </w:pPr>
      <w:r w:rsidRPr="002C7FC5">
        <w:rPr>
          <w:rFonts w:ascii="Cambria" w:hAnsi="Cambria"/>
          <w:b/>
        </w:rPr>
        <w:t>5.3.2 %10'luk</w:t>
      </w:r>
      <w:r w:rsidR="007120A6" w:rsidRPr="002C7FC5">
        <w:rPr>
          <w:rFonts w:ascii="Cambria" w:hAnsi="Cambria"/>
        </w:rPr>
        <w:t xml:space="preserve"> </w:t>
      </w:r>
      <w:r w:rsidR="007120A6" w:rsidRPr="002C7FC5">
        <w:rPr>
          <w:rFonts w:ascii="Cambria" w:hAnsi="Cambria"/>
          <w:b/>
        </w:rPr>
        <w:t>hidroklorik asitte</w:t>
      </w:r>
      <w:r w:rsidRPr="002C7FC5">
        <w:rPr>
          <w:rFonts w:ascii="Cambria" w:hAnsi="Cambria"/>
          <w:b/>
        </w:rPr>
        <w:t xml:space="preserve"> çözünmeyen kül tayini</w:t>
      </w:r>
    </w:p>
    <w:p w14:paraId="3AA7A26E" w14:textId="77777777" w:rsidR="00367C8D" w:rsidRPr="002C7FC5" w:rsidRDefault="007120A6" w:rsidP="00367C8D">
      <w:pPr>
        <w:rPr>
          <w:rFonts w:ascii="Cambria" w:hAnsi="Cambria"/>
        </w:rPr>
      </w:pPr>
      <w:r w:rsidRPr="002C7FC5">
        <w:rPr>
          <w:rFonts w:ascii="Cambria" w:hAnsi="Cambria"/>
        </w:rPr>
        <w:t>%10’luk h</w:t>
      </w:r>
      <w:r w:rsidR="00367C8D" w:rsidRPr="002C7FC5">
        <w:rPr>
          <w:rFonts w:ascii="Cambria" w:hAnsi="Cambria"/>
        </w:rPr>
        <w:t>idroklorik asitte çözünmeyen kül tayini için dondurulmuş taze fasulye, TS 5391'e göre çözdürülür ve %10'luk hidroklorik asit</w:t>
      </w:r>
      <w:r w:rsidR="003C5FE6" w:rsidRPr="002C7FC5">
        <w:rPr>
          <w:rFonts w:ascii="Cambria" w:hAnsi="Cambria"/>
        </w:rPr>
        <w:t>te çözünmeyen kül tayini TS</w:t>
      </w:r>
      <w:r w:rsidR="00367C8D" w:rsidRPr="002C7FC5">
        <w:rPr>
          <w:rFonts w:ascii="Cambria" w:hAnsi="Cambria"/>
        </w:rPr>
        <w:t xml:space="preserve"> ISO 763'e göre yapılır ve sonucun Madde 4.2.3’e uygun olup olmadığına bakılır.</w:t>
      </w:r>
    </w:p>
    <w:p w14:paraId="4C0F2C81" w14:textId="77777777" w:rsidR="007120A6" w:rsidRPr="002C7FC5" w:rsidRDefault="007120A6" w:rsidP="00367C8D">
      <w:pPr>
        <w:rPr>
          <w:rFonts w:ascii="Cambria" w:hAnsi="Cambria"/>
        </w:rPr>
      </w:pPr>
    </w:p>
    <w:p w14:paraId="7D2B22D5" w14:textId="77777777" w:rsidR="00367C8D" w:rsidRPr="002C7FC5" w:rsidRDefault="00367C8D" w:rsidP="00367C8D">
      <w:pPr>
        <w:rPr>
          <w:rFonts w:ascii="Cambria" w:hAnsi="Cambria"/>
        </w:rPr>
      </w:pPr>
    </w:p>
    <w:p w14:paraId="7AE43AA3" w14:textId="77777777" w:rsidR="00367C8D" w:rsidRPr="002C7FC5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  <w:szCs w:val="20"/>
        </w:rPr>
      </w:pPr>
      <w:r w:rsidRPr="002C7FC5">
        <w:rPr>
          <w:rFonts w:ascii="Cambria" w:hAnsi="Cambria"/>
          <w:szCs w:val="20"/>
        </w:rPr>
        <w:t xml:space="preserve">Madde </w:t>
      </w:r>
      <w:r w:rsidRPr="002C7FC5">
        <w:rPr>
          <w:rFonts w:ascii="Cambria" w:hAnsi="Cambria"/>
        </w:rPr>
        <w:t>5.3.5</w:t>
      </w:r>
      <w:r w:rsidRPr="002C7FC5">
        <w:rPr>
          <w:rFonts w:ascii="Cambria" w:hAnsi="Cambria"/>
          <w:bCs/>
          <w:szCs w:val="20"/>
        </w:rPr>
        <w:t xml:space="preserve"> "</w:t>
      </w:r>
      <w:proofErr w:type="spellStart"/>
      <w:r w:rsidRPr="002C7FC5">
        <w:rPr>
          <w:rFonts w:ascii="Cambria" w:hAnsi="Cambria"/>
          <w:bCs/>
          <w:i/>
          <w:szCs w:val="20"/>
        </w:rPr>
        <w:t>Salmonella</w:t>
      </w:r>
      <w:proofErr w:type="spellEnd"/>
      <w:r w:rsidRPr="002C7FC5">
        <w:rPr>
          <w:rFonts w:ascii="Cambria" w:hAnsi="Cambria"/>
          <w:bCs/>
          <w:i/>
          <w:szCs w:val="20"/>
        </w:rPr>
        <w:t xml:space="preserve"> </w:t>
      </w:r>
      <w:proofErr w:type="spellStart"/>
      <w:r w:rsidRPr="002C7FC5">
        <w:rPr>
          <w:rFonts w:ascii="Cambria" w:hAnsi="Cambria"/>
          <w:bCs/>
          <w:i/>
          <w:szCs w:val="20"/>
        </w:rPr>
        <w:t>spp</w:t>
      </w:r>
      <w:proofErr w:type="spellEnd"/>
      <w:r w:rsidRPr="002C7FC5">
        <w:rPr>
          <w:rFonts w:ascii="Cambria" w:hAnsi="Cambria"/>
          <w:bCs/>
          <w:szCs w:val="20"/>
        </w:rPr>
        <w:t xml:space="preserve">. </w:t>
      </w:r>
      <w:proofErr w:type="gramStart"/>
      <w:r w:rsidRPr="002C7FC5">
        <w:rPr>
          <w:rFonts w:ascii="Cambria" w:hAnsi="Cambria"/>
          <w:bCs/>
          <w:szCs w:val="20"/>
        </w:rPr>
        <w:t>aranması</w:t>
      </w:r>
      <w:proofErr w:type="gramEnd"/>
      <w:r w:rsidRPr="002C7FC5">
        <w:rPr>
          <w:rFonts w:ascii="Cambria" w:hAnsi="Cambria"/>
          <w:bCs/>
          <w:szCs w:val="20"/>
        </w:rPr>
        <w:t>” maddesi aşağıdaki şekilde değiştirilmiştir;</w:t>
      </w:r>
    </w:p>
    <w:p w14:paraId="20AA89C2" w14:textId="77777777" w:rsidR="00367C8D" w:rsidRPr="002C7FC5" w:rsidRDefault="00367C8D" w:rsidP="00367C8D">
      <w:pPr>
        <w:rPr>
          <w:rFonts w:ascii="Cambria" w:hAnsi="Cambria"/>
          <w:bCs/>
          <w:szCs w:val="20"/>
        </w:rPr>
      </w:pPr>
    </w:p>
    <w:p w14:paraId="4973ABC5" w14:textId="77777777" w:rsidR="00367C8D" w:rsidRPr="002C7FC5" w:rsidRDefault="00367C8D" w:rsidP="00367C8D">
      <w:pPr>
        <w:rPr>
          <w:rFonts w:ascii="Cambria" w:hAnsi="Cambria"/>
          <w:b/>
          <w:bCs/>
          <w:szCs w:val="20"/>
        </w:rPr>
      </w:pPr>
      <w:r w:rsidRPr="002C7FC5">
        <w:rPr>
          <w:rFonts w:ascii="Cambria" w:hAnsi="Cambria"/>
          <w:b/>
          <w:bCs/>
        </w:rPr>
        <w:t>5.</w:t>
      </w:r>
      <w:r w:rsidRPr="002C7FC5">
        <w:rPr>
          <w:rFonts w:ascii="Cambria" w:hAnsi="Cambria"/>
          <w:b/>
          <w:bCs/>
          <w:szCs w:val="20"/>
        </w:rPr>
        <w:t>3</w:t>
      </w:r>
      <w:r w:rsidRPr="002C7FC5">
        <w:rPr>
          <w:rFonts w:ascii="Cambria" w:hAnsi="Cambria"/>
          <w:b/>
          <w:bCs/>
        </w:rPr>
        <w:t>.5</w:t>
      </w:r>
      <w:r w:rsidRPr="002C7FC5">
        <w:rPr>
          <w:rFonts w:ascii="Cambria" w:hAnsi="Cambria"/>
          <w:b/>
          <w:bCs/>
          <w:szCs w:val="20"/>
        </w:rPr>
        <w:t xml:space="preserve"> </w:t>
      </w:r>
      <w:proofErr w:type="spellStart"/>
      <w:r w:rsidRPr="002C7FC5">
        <w:rPr>
          <w:rFonts w:ascii="Cambria" w:hAnsi="Cambria"/>
          <w:b/>
          <w:bCs/>
          <w:i/>
          <w:szCs w:val="20"/>
        </w:rPr>
        <w:t>Salmonella</w:t>
      </w:r>
      <w:proofErr w:type="spellEnd"/>
      <w:r w:rsidRPr="002C7FC5">
        <w:rPr>
          <w:rFonts w:ascii="Cambria" w:hAnsi="Cambria"/>
          <w:b/>
          <w:bCs/>
          <w:i/>
        </w:rPr>
        <w:t xml:space="preserve"> </w:t>
      </w:r>
      <w:proofErr w:type="spellStart"/>
      <w:r w:rsidRPr="002C7FC5">
        <w:rPr>
          <w:rFonts w:ascii="Cambria" w:hAnsi="Cambria"/>
          <w:b/>
          <w:bCs/>
          <w:i/>
        </w:rPr>
        <w:t>spp</w:t>
      </w:r>
      <w:proofErr w:type="spellEnd"/>
      <w:r w:rsidRPr="002C7FC5">
        <w:rPr>
          <w:rFonts w:ascii="Cambria" w:hAnsi="Cambria"/>
          <w:b/>
          <w:bCs/>
          <w:i/>
        </w:rPr>
        <w:t>.</w:t>
      </w:r>
      <w:r w:rsidRPr="002C7FC5">
        <w:rPr>
          <w:rFonts w:ascii="Cambria" w:hAnsi="Cambria"/>
          <w:b/>
          <w:bCs/>
          <w:szCs w:val="20"/>
        </w:rPr>
        <w:t xml:space="preserve"> </w:t>
      </w:r>
      <w:proofErr w:type="gramStart"/>
      <w:r w:rsidRPr="002C7FC5">
        <w:rPr>
          <w:rFonts w:ascii="Cambria" w:hAnsi="Cambria"/>
          <w:b/>
          <w:bCs/>
          <w:szCs w:val="20"/>
        </w:rPr>
        <w:t>aranması</w:t>
      </w:r>
      <w:proofErr w:type="gramEnd"/>
    </w:p>
    <w:p w14:paraId="75918BAA" w14:textId="77777777" w:rsidR="00344BC3" w:rsidRPr="002C7FC5" w:rsidRDefault="00367C8D" w:rsidP="00367C8D">
      <w:pPr>
        <w:ind w:right="-2"/>
        <w:rPr>
          <w:rFonts w:ascii="Cambria" w:hAnsi="Cambria"/>
        </w:rPr>
      </w:pPr>
      <w:proofErr w:type="spellStart"/>
      <w:r w:rsidRPr="002C7FC5">
        <w:rPr>
          <w:rFonts w:ascii="Cambria" w:hAnsi="Cambria"/>
          <w:i/>
        </w:rPr>
        <w:t>Salmonella</w:t>
      </w:r>
      <w:proofErr w:type="spellEnd"/>
      <w:r w:rsidRPr="002C7FC5">
        <w:rPr>
          <w:rFonts w:ascii="Cambria" w:hAnsi="Cambria"/>
          <w:i/>
        </w:rPr>
        <w:t xml:space="preserve"> </w:t>
      </w:r>
      <w:proofErr w:type="spellStart"/>
      <w:r w:rsidRPr="002C7FC5">
        <w:rPr>
          <w:rFonts w:ascii="Cambria" w:hAnsi="Cambria"/>
          <w:i/>
        </w:rPr>
        <w:t>spp</w:t>
      </w:r>
      <w:proofErr w:type="spellEnd"/>
      <w:r w:rsidRPr="002C7FC5">
        <w:rPr>
          <w:rFonts w:ascii="Cambria" w:hAnsi="Cambria"/>
          <w:i/>
        </w:rPr>
        <w:t>.</w:t>
      </w:r>
      <w:r w:rsidRPr="002C7FC5">
        <w:rPr>
          <w:rFonts w:ascii="Cambria" w:hAnsi="Cambria"/>
        </w:rPr>
        <w:t xml:space="preserve"> </w:t>
      </w:r>
      <w:proofErr w:type="gramStart"/>
      <w:r w:rsidRPr="002C7FC5">
        <w:rPr>
          <w:rFonts w:ascii="Cambria" w:hAnsi="Cambria"/>
        </w:rPr>
        <w:t>aranması</w:t>
      </w:r>
      <w:proofErr w:type="gramEnd"/>
      <w:r w:rsidRPr="002C7FC5">
        <w:rPr>
          <w:rFonts w:ascii="Cambria" w:hAnsi="Cambria"/>
        </w:rPr>
        <w:t>, TS EN ISO 6579-1’e göre yapılır ve sonucun Madde 4.2.3’e uygun olup olmadığına bakılır.</w:t>
      </w:r>
    </w:p>
    <w:sectPr w:rsidR="00344BC3" w:rsidRPr="002C7FC5" w:rsidSect="001441CD">
      <w:headerReference w:type="defaul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458E" w14:textId="77777777" w:rsidR="00BD46EC" w:rsidRDefault="00BD46EC" w:rsidP="001441CD">
      <w:r>
        <w:separator/>
      </w:r>
    </w:p>
  </w:endnote>
  <w:endnote w:type="continuationSeparator" w:id="0">
    <w:p w14:paraId="671AAA78" w14:textId="77777777" w:rsidR="00BD46EC" w:rsidRDefault="00BD46EC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7ADAC" w14:textId="77777777" w:rsidR="00BD46EC" w:rsidRDefault="00BD46EC" w:rsidP="001441CD">
      <w:r>
        <w:separator/>
      </w:r>
    </w:p>
  </w:footnote>
  <w:footnote w:type="continuationSeparator" w:id="0">
    <w:p w14:paraId="438F91ED" w14:textId="77777777" w:rsidR="00BD46EC" w:rsidRDefault="00BD46EC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BB40C61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A7D9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254BD5B5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9052:2010/tst T1</w:t>
            </w:r>
          </w:p>
        </w:sdtContent>
      </w:sdt>
    </w:sdtContent>
  </w:sdt>
  <w:p w14:paraId="69524CE1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2kHKlakn3mkPgDd9LMoEi8USUGUG/dZ/UAyGRPxNqJPLYnZTnmqG4TCH1kphA/kvNy1WFMoaOHN8utfbCfdUg==" w:salt="WhVEleb0oLZ6Ef20sOxw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2"/>
    <w:rsid w:val="00000B54"/>
    <w:rsid w:val="000B3D29"/>
    <w:rsid w:val="000C0A0C"/>
    <w:rsid w:val="001359C5"/>
    <w:rsid w:val="001364E2"/>
    <w:rsid w:val="001441CD"/>
    <w:rsid w:val="001B4BAF"/>
    <w:rsid w:val="0027714E"/>
    <w:rsid w:val="002C7FC5"/>
    <w:rsid w:val="00344BC3"/>
    <w:rsid w:val="00367C8D"/>
    <w:rsid w:val="00394759"/>
    <w:rsid w:val="003A7757"/>
    <w:rsid w:val="003C5FE6"/>
    <w:rsid w:val="00456F9B"/>
    <w:rsid w:val="00471005"/>
    <w:rsid w:val="004D0573"/>
    <w:rsid w:val="004F38D6"/>
    <w:rsid w:val="006045BA"/>
    <w:rsid w:val="006574FE"/>
    <w:rsid w:val="006C5176"/>
    <w:rsid w:val="006E07FD"/>
    <w:rsid w:val="007120A6"/>
    <w:rsid w:val="007C4F43"/>
    <w:rsid w:val="00802D26"/>
    <w:rsid w:val="00821904"/>
    <w:rsid w:val="00856186"/>
    <w:rsid w:val="008A7D9F"/>
    <w:rsid w:val="008D5971"/>
    <w:rsid w:val="008E536E"/>
    <w:rsid w:val="00961657"/>
    <w:rsid w:val="00983701"/>
    <w:rsid w:val="009B4472"/>
    <w:rsid w:val="009B4F8B"/>
    <w:rsid w:val="00AE5174"/>
    <w:rsid w:val="00B31B9B"/>
    <w:rsid w:val="00B5631A"/>
    <w:rsid w:val="00B67B9A"/>
    <w:rsid w:val="00B960E8"/>
    <w:rsid w:val="00BC0B2A"/>
    <w:rsid w:val="00BD46EC"/>
    <w:rsid w:val="00C54E84"/>
    <w:rsid w:val="00C76566"/>
    <w:rsid w:val="00D043A3"/>
    <w:rsid w:val="00D35FE5"/>
    <w:rsid w:val="00D40DC8"/>
    <w:rsid w:val="00D43505"/>
    <w:rsid w:val="00D56E10"/>
    <w:rsid w:val="00D7732D"/>
    <w:rsid w:val="00DB5089"/>
    <w:rsid w:val="00DD2AEF"/>
    <w:rsid w:val="00DE0C10"/>
    <w:rsid w:val="00DF2FA6"/>
    <w:rsid w:val="00E62211"/>
    <w:rsid w:val="00E82E75"/>
    <w:rsid w:val="00ED6D8A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7843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  <w:style w:type="table" w:styleId="TabloKlavuzu">
    <w:name w:val="Table Grid"/>
    <w:basedOn w:val="NormalTablo"/>
    <w:rsid w:val="00367C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67C8D"/>
    <w:pPr>
      <w:jc w:val="center"/>
    </w:pPr>
    <w:rPr>
      <w:rFonts w:eastAsia="Times New Roman"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67C8D"/>
    <w:rPr>
      <w:rFonts w:ascii="Arial" w:eastAsia="Times New Roman" w:hAnsi="Arial" w:cs="Arial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4034-C3F6-40DC-AF04-5C7F7935D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20AD6-060A-4CA9-A0B9-1CCC07721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72AD0-DFAC-4958-BD23-A5AB9040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060F7-0397-4A8A-BFC4-0A20007E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2021-12-13T15:16:00Z</cp:lastPrinted>
  <dcterms:created xsi:type="dcterms:W3CDTF">2022-11-07T11:59:00Z</dcterms:created>
  <dcterms:modified xsi:type="dcterms:W3CDTF">2022-11-07T11:59:00Z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0x010100002D2F7FD1B9D74890921FF65D7419B1</vt:lpwstr>
  </property>
</Properties>
</file>